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3072" w:rsidRDefault="0083553C" w:rsidP="002D3072">
      <w:pPr>
        <w:pStyle w:val="Heading1"/>
        <w:rPr>
          <w:sz w:val="48"/>
          <w:szCs w:val="48"/>
          <w:u w:val="single"/>
        </w:rPr>
      </w:pPr>
      <w:r>
        <w:rPr>
          <w:sz w:val="48"/>
          <w:szCs w:val="48"/>
          <w:u w:val="single"/>
        </w:rPr>
        <w:t>Supplementary build instructions for CAN4DC v6 for modification to v8</w:t>
      </w:r>
    </w:p>
    <w:p w:rsidR="000A2D08" w:rsidRPr="000A2D08" w:rsidRDefault="000A2D08" w:rsidP="000A2D08"/>
    <w:p w:rsidR="002D3072" w:rsidRDefault="002D3072" w:rsidP="002D3072">
      <w:r>
        <w:t xml:space="preserve">These are </w:t>
      </w:r>
      <w:r w:rsidR="0083553C">
        <w:t>supplemental b</w:t>
      </w:r>
      <w:r>
        <w:t xml:space="preserve">uilding Instructions for the CBUS Analogue DC Quad throttle (CAN4DC). </w:t>
      </w:r>
      <w:r w:rsidR="0083553C">
        <w:t>These describe the changes to be made in order to build a CAN4DC v8 circuit on a v6-3 PCB.</w:t>
      </w:r>
    </w:p>
    <w:p w:rsidR="002D3072" w:rsidRDefault="002D3072" w:rsidP="002D3072">
      <w:r>
        <w:t>Do take a few minutes to read right through these Instructions before commencing assembly and checking that you have the parts listed below.</w:t>
      </w:r>
    </w:p>
    <w:p w:rsidR="002D3072" w:rsidRDefault="002D3072" w:rsidP="002D3072">
      <w:r>
        <w:t xml:space="preserve"> Static Precautions are vital when handling the major Integrated Circuits, such as the PIC, and MCP2652 </w:t>
      </w:r>
      <w:r w:rsidR="0083553C">
        <w:t xml:space="preserve">and MAXIM3485 </w:t>
      </w:r>
      <w:r>
        <w:t xml:space="preserve">which should be left in their protective bag or tube until instructed to install. </w:t>
      </w:r>
    </w:p>
    <w:p w:rsidR="00A71423" w:rsidRDefault="00A71423" w:rsidP="008C2E1F">
      <w:pPr>
        <w:pStyle w:val="Heading2"/>
      </w:pPr>
      <w:r>
        <w:t>Tools Required</w:t>
      </w:r>
    </w:p>
    <w:p w:rsidR="00A71423" w:rsidRDefault="00A71423" w:rsidP="00A71423">
      <w:pPr>
        <w:pStyle w:val="ListParagraph"/>
        <w:numPr>
          <w:ilvl w:val="0"/>
          <w:numId w:val="9"/>
        </w:numPr>
      </w:pPr>
      <w:r>
        <w:t>Soldering iron</w:t>
      </w:r>
    </w:p>
    <w:p w:rsidR="00A71423" w:rsidRDefault="00A71423" w:rsidP="00A71423">
      <w:pPr>
        <w:pStyle w:val="ListParagraph"/>
        <w:numPr>
          <w:ilvl w:val="0"/>
          <w:numId w:val="9"/>
        </w:numPr>
      </w:pPr>
      <w:r>
        <w:t>Solder</w:t>
      </w:r>
    </w:p>
    <w:p w:rsidR="00A71423" w:rsidRDefault="00A71423" w:rsidP="00A71423">
      <w:pPr>
        <w:pStyle w:val="ListParagraph"/>
        <w:numPr>
          <w:ilvl w:val="0"/>
          <w:numId w:val="9"/>
        </w:numPr>
      </w:pPr>
      <w:r>
        <w:t>3mm flat bladed screwdriver</w:t>
      </w:r>
    </w:p>
    <w:p w:rsidR="0069320F" w:rsidRDefault="0069320F" w:rsidP="00A71423">
      <w:pPr>
        <w:pStyle w:val="ListParagraph"/>
        <w:numPr>
          <w:ilvl w:val="0"/>
          <w:numId w:val="9"/>
        </w:numPr>
      </w:pPr>
      <w:r>
        <w:t>Side cutters</w:t>
      </w:r>
    </w:p>
    <w:p w:rsidR="00894165" w:rsidRDefault="00894165" w:rsidP="00A71423">
      <w:pPr>
        <w:pStyle w:val="ListParagraph"/>
        <w:numPr>
          <w:ilvl w:val="0"/>
          <w:numId w:val="9"/>
        </w:numPr>
      </w:pPr>
      <w:r>
        <w:t>Saw and strip cutte</w:t>
      </w:r>
      <w:bookmarkStart w:id="0" w:name="_GoBack"/>
      <w:bookmarkEnd w:id="0"/>
      <w:r>
        <w:t>r or 4mm drill for stripboard</w:t>
      </w:r>
    </w:p>
    <w:p w:rsidR="00A71423" w:rsidRDefault="00A71423" w:rsidP="00A71423">
      <w:pPr>
        <w:pStyle w:val="ListParagraph"/>
        <w:numPr>
          <w:ilvl w:val="0"/>
          <w:numId w:val="9"/>
        </w:numPr>
      </w:pPr>
      <w:r>
        <w:t>Knife</w:t>
      </w:r>
    </w:p>
    <w:p w:rsidR="00894165" w:rsidRDefault="00894165" w:rsidP="00A71423">
      <w:pPr>
        <w:pStyle w:val="ListParagraph"/>
        <w:numPr>
          <w:ilvl w:val="0"/>
          <w:numId w:val="9"/>
        </w:numPr>
      </w:pPr>
      <w:r>
        <w:t>Hot glue gun</w:t>
      </w:r>
    </w:p>
    <w:p w:rsidR="00F764B9" w:rsidRDefault="0083553C" w:rsidP="0083553C">
      <w:pPr>
        <w:pStyle w:val="Heading2"/>
      </w:pPr>
      <w:r>
        <w:t>Circuit diagram</w:t>
      </w:r>
    </w:p>
    <w:p w:rsidR="0083553C" w:rsidRPr="0083553C" w:rsidRDefault="0083553C" w:rsidP="0083553C">
      <w:r>
        <w:rPr>
          <w:noProof/>
          <w:lang w:eastAsia="en-GB"/>
        </w:rPr>
        <w:drawing>
          <wp:inline distT="0" distB="0" distL="0" distR="0">
            <wp:extent cx="3997960" cy="3285490"/>
            <wp:effectExtent l="0" t="0" r="0" b="0"/>
            <wp:docPr id="17" name="Picture 17" descr="C:\Users\Ian\AppData\Local\Microsoft\Windows\INetCache\Content.Word\Clk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n\AppData\Local\Microsoft\Windows\INetCache\Content.Word\ClkR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7960" cy="3285490"/>
                    </a:xfrm>
                    <a:prstGeom prst="rect">
                      <a:avLst/>
                    </a:prstGeom>
                    <a:noFill/>
                    <a:ln>
                      <a:noFill/>
                    </a:ln>
                  </pic:spPr>
                </pic:pic>
              </a:graphicData>
            </a:graphic>
          </wp:inline>
        </w:drawing>
      </w:r>
    </w:p>
    <w:p w:rsidR="008C2E1F" w:rsidRDefault="008C2E1F" w:rsidP="008C2E1F">
      <w:pPr>
        <w:pStyle w:val="Heading2"/>
      </w:pPr>
      <w:r>
        <w:lastRenderedPageBreak/>
        <w:t>Parts List</w:t>
      </w:r>
    </w:p>
    <w:tbl>
      <w:tblPr>
        <w:tblW w:w="0" w:type="auto"/>
        <w:tblInd w:w="89" w:type="dxa"/>
        <w:tblLayout w:type="fixed"/>
        <w:tblLook w:val="04A0" w:firstRow="1" w:lastRow="0" w:firstColumn="1" w:lastColumn="0" w:noHBand="0" w:noVBand="1"/>
      </w:tblPr>
      <w:tblGrid>
        <w:gridCol w:w="1579"/>
        <w:gridCol w:w="1275"/>
        <w:gridCol w:w="4123"/>
        <w:gridCol w:w="2176"/>
      </w:tblGrid>
      <w:tr w:rsidR="00A71423" w:rsidRPr="00A71423" w:rsidTr="0083553C">
        <w:trPr>
          <w:trHeight w:val="300"/>
        </w:trPr>
        <w:tc>
          <w:tcPr>
            <w:tcW w:w="1579" w:type="dxa"/>
            <w:tcBorders>
              <w:top w:val="single" w:sz="4" w:space="0" w:color="auto"/>
              <w:left w:val="single" w:sz="4" w:space="0" w:color="auto"/>
              <w:bottom w:val="single" w:sz="4" w:space="0" w:color="auto"/>
              <w:right w:val="single" w:sz="4" w:space="0" w:color="auto"/>
            </w:tcBorders>
            <w:shd w:val="clear" w:color="000000" w:fill="C5D9F1"/>
            <w:hideMark/>
          </w:tcPr>
          <w:p w:rsidR="00A71423" w:rsidRPr="00A71423" w:rsidRDefault="00A71423" w:rsidP="00A71423">
            <w:pPr>
              <w:spacing w:after="0" w:line="240" w:lineRule="auto"/>
              <w:rPr>
                <w:rFonts w:ascii="Calibri" w:eastAsia="Times New Roman" w:hAnsi="Calibri" w:cs="Times New Roman"/>
                <w:b/>
                <w:bCs/>
                <w:color w:val="000000"/>
                <w:lang w:eastAsia="en-GB"/>
              </w:rPr>
            </w:pPr>
            <w:r w:rsidRPr="00A71423">
              <w:rPr>
                <w:rFonts w:ascii="Calibri" w:eastAsia="Times New Roman" w:hAnsi="Calibri" w:cs="Times New Roman"/>
                <w:b/>
                <w:bCs/>
                <w:color w:val="000000"/>
                <w:lang w:eastAsia="en-GB"/>
              </w:rPr>
              <w:t>Reference</w:t>
            </w:r>
          </w:p>
        </w:tc>
        <w:tc>
          <w:tcPr>
            <w:tcW w:w="1275" w:type="dxa"/>
            <w:tcBorders>
              <w:top w:val="single" w:sz="4" w:space="0" w:color="auto"/>
              <w:left w:val="nil"/>
              <w:bottom w:val="single" w:sz="4" w:space="0" w:color="auto"/>
              <w:right w:val="single" w:sz="4" w:space="0" w:color="auto"/>
            </w:tcBorders>
            <w:shd w:val="clear" w:color="000000" w:fill="C5D9F1"/>
            <w:hideMark/>
          </w:tcPr>
          <w:p w:rsidR="00A71423" w:rsidRPr="00A71423" w:rsidRDefault="00A71423" w:rsidP="00A71423">
            <w:pPr>
              <w:spacing w:after="0" w:line="240" w:lineRule="auto"/>
              <w:rPr>
                <w:rFonts w:ascii="Calibri" w:eastAsia="Times New Roman" w:hAnsi="Calibri" w:cs="Times New Roman"/>
                <w:b/>
                <w:bCs/>
                <w:color w:val="000000"/>
                <w:lang w:eastAsia="en-GB"/>
              </w:rPr>
            </w:pPr>
            <w:r w:rsidRPr="00A71423">
              <w:rPr>
                <w:rFonts w:ascii="Calibri" w:eastAsia="Times New Roman" w:hAnsi="Calibri" w:cs="Times New Roman"/>
                <w:b/>
                <w:bCs/>
                <w:color w:val="000000"/>
                <w:lang w:eastAsia="en-GB"/>
              </w:rPr>
              <w:t>Quantity</w:t>
            </w:r>
          </w:p>
        </w:tc>
        <w:tc>
          <w:tcPr>
            <w:tcW w:w="4123" w:type="dxa"/>
            <w:tcBorders>
              <w:top w:val="single" w:sz="4" w:space="0" w:color="auto"/>
              <w:left w:val="nil"/>
              <w:bottom w:val="single" w:sz="4" w:space="0" w:color="auto"/>
              <w:right w:val="single" w:sz="4" w:space="0" w:color="auto"/>
            </w:tcBorders>
            <w:shd w:val="clear" w:color="000000" w:fill="C5D9F1"/>
            <w:noWrap/>
            <w:hideMark/>
          </w:tcPr>
          <w:p w:rsidR="00A71423" w:rsidRPr="00A71423" w:rsidRDefault="00A71423" w:rsidP="00A71423">
            <w:pPr>
              <w:spacing w:after="0" w:line="240" w:lineRule="auto"/>
              <w:rPr>
                <w:rFonts w:ascii="Calibri" w:eastAsia="Times New Roman" w:hAnsi="Calibri" w:cs="Times New Roman"/>
                <w:b/>
                <w:bCs/>
                <w:color w:val="000000"/>
                <w:lang w:eastAsia="en-GB"/>
              </w:rPr>
            </w:pPr>
            <w:r w:rsidRPr="00A71423">
              <w:rPr>
                <w:rFonts w:ascii="Calibri" w:eastAsia="Times New Roman" w:hAnsi="Calibri" w:cs="Times New Roman"/>
                <w:b/>
                <w:bCs/>
                <w:color w:val="000000"/>
                <w:lang w:eastAsia="en-GB"/>
              </w:rPr>
              <w:t>Value</w:t>
            </w:r>
          </w:p>
        </w:tc>
        <w:tc>
          <w:tcPr>
            <w:tcW w:w="2176" w:type="dxa"/>
            <w:tcBorders>
              <w:top w:val="single" w:sz="4" w:space="0" w:color="auto"/>
              <w:left w:val="nil"/>
              <w:bottom w:val="single" w:sz="4" w:space="0" w:color="auto"/>
              <w:right w:val="single" w:sz="4" w:space="0" w:color="auto"/>
            </w:tcBorders>
            <w:shd w:val="clear" w:color="000000" w:fill="C5D9F1"/>
            <w:noWrap/>
            <w:hideMark/>
          </w:tcPr>
          <w:p w:rsidR="00A71423" w:rsidRPr="00A71423" w:rsidRDefault="00A71423" w:rsidP="00A71423">
            <w:pPr>
              <w:spacing w:after="0" w:line="240" w:lineRule="auto"/>
              <w:rPr>
                <w:rFonts w:ascii="Calibri" w:eastAsia="Times New Roman" w:hAnsi="Calibri" w:cs="Times New Roman"/>
                <w:b/>
                <w:bCs/>
                <w:color w:val="000000"/>
                <w:lang w:eastAsia="en-GB"/>
              </w:rPr>
            </w:pPr>
            <w:r w:rsidRPr="00A71423">
              <w:rPr>
                <w:rFonts w:ascii="Calibri" w:eastAsia="Times New Roman" w:hAnsi="Calibri" w:cs="Times New Roman"/>
                <w:b/>
                <w:bCs/>
                <w:color w:val="000000"/>
                <w:lang w:eastAsia="en-GB"/>
              </w:rPr>
              <w:t>Notes</w:t>
            </w:r>
          </w:p>
        </w:tc>
      </w:tr>
      <w:tr w:rsidR="00A71423" w:rsidRPr="00A71423" w:rsidTr="0083553C">
        <w:trPr>
          <w:trHeight w:val="300"/>
        </w:trPr>
        <w:tc>
          <w:tcPr>
            <w:tcW w:w="1579" w:type="dxa"/>
            <w:tcBorders>
              <w:top w:val="nil"/>
              <w:left w:val="single" w:sz="4" w:space="0" w:color="auto"/>
              <w:bottom w:val="single" w:sz="4" w:space="0" w:color="auto"/>
              <w:right w:val="single" w:sz="4" w:space="0" w:color="auto"/>
            </w:tcBorders>
            <w:shd w:val="clear" w:color="auto" w:fill="auto"/>
            <w:hideMark/>
          </w:tcPr>
          <w:p w:rsidR="00A71423" w:rsidRPr="00A71423" w:rsidRDefault="00A71423" w:rsidP="00A71423">
            <w:pPr>
              <w:spacing w:after="0" w:line="240" w:lineRule="auto"/>
              <w:rPr>
                <w:rFonts w:ascii="Calibri" w:eastAsia="Times New Roman" w:hAnsi="Calibri" w:cs="Times New Roman"/>
                <w:color w:val="000000"/>
                <w:lang w:eastAsia="en-GB"/>
              </w:rPr>
            </w:pPr>
          </w:p>
        </w:tc>
        <w:tc>
          <w:tcPr>
            <w:tcW w:w="1275" w:type="dxa"/>
            <w:tcBorders>
              <w:top w:val="nil"/>
              <w:left w:val="nil"/>
              <w:bottom w:val="single" w:sz="4" w:space="0" w:color="auto"/>
              <w:right w:val="single" w:sz="4" w:space="0" w:color="auto"/>
            </w:tcBorders>
            <w:shd w:val="clear" w:color="auto" w:fill="auto"/>
            <w:hideMark/>
          </w:tcPr>
          <w:p w:rsidR="00A71423" w:rsidRPr="00A71423" w:rsidRDefault="002D3072" w:rsidP="00A71423">
            <w:pPr>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w:t>
            </w:r>
          </w:p>
        </w:tc>
        <w:tc>
          <w:tcPr>
            <w:tcW w:w="4123" w:type="dxa"/>
            <w:tcBorders>
              <w:top w:val="nil"/>
              <w:left w:val="nil"/>
              <w:bottom w:val="single" w:sz="4" w:space="0" w:color="auto"/>
              <w:right w:val="single" w:sz="4" w:space="0" w:color="auto"/>
            </w:tcBorders>
            <w:shd w:val="clear" w:color="auto" w:fill="auto"/>
            <w:noWrap/>
            <w:hideMark/>
          </w:tcPr>
          <w:p w:rsidR="00A71423" w:rsidRPr="00A71423" w:rsidRDefault="0083553C" w:rsidP="00A71423">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Stripboard 7 strips by 13 holes</w:t>
            </w:r>
          </w:p>
        </w:tc>
        <w:tc>
          <w:tcPr>
            <w:tcW w:w="2176" w:type="dxa"/>
            <w:tcBorders>
              <w:top w:val="nil"/>
              <w:left w:val="nil"/>
              <w:bottom w:val="single" w:sz="4" w:space="0" w:color="auto"/>
              <w:right w:val="single" w:sz="4" w:space="0" w:color="auto"/>
            </w:tcBorders>
            <w:shd w:val="clear" w:color="auto" w:fill="auto"/>
            <w:noWrap/>
            <w:hideMark/>
          </w:tcPr>
          <w:p w:rsidR="00A71423" w:rsidRPr="00A71423" w:rsidRDefault="00A71423" w:rsidP="00A71423">
            <w:pPr>
              <w:spacing w:after="0" w:line="240" w:lineRule="auto"/>
              <w:rPr>
                <w:rFonts w:ascii="Calibri" w:eastAsia="Times New Roman" w:hAnsi="Calibri" w:cs="Times New Roman"/>
                <w:color w:val="000000"/>
                <w:lang w:eastAsia="en-GB"/>
              </w:rPr>
            </w:pPr>
            <w:r w:rsidRPr="00A71423">
              <w:rPr>
                <w:rFonts w:ascii="Calibri" w:eastAsia="Times New Roman" w:hAnsi="Calibri" w:cs="Times New Roman"/>
                <w:color w:val="000000"/>
                <w:lang w:eastAsia="en-GB"/>
              </w:rPr>
              <w:t> </w:t>
            </w:r>
          </w:p>
        </w:tc>
      </w:tr>
      <w:tr w:rsidR="002D3072" w:rsidRPr="00A71423" w:rsidTr="0083553C">
        <w:trPr>
          <w:trHeight w:val="300"/>
        </w:trPr>
        <w:tc>
          <w:tcPr>
            <w:tcW w:w="1579" w:type="dxa"/>
            <w:tcBorders>
              <w:top w:val="nil"/>
              <w:left w:val="single" w:sz="4" w:space="0" w:color="auto"/>
              <w:bottom w:val="single" w:sz="4" w:space="0" w:color="auto"/>
              <w:right w:val="single" w:sz="4" w:space="0" w:color="auto"/>
            </w:tcBorders>
            <w:shd w:val="clear" w:color="auto" w:fill="auto"/>
            <w:hideMark/>
          </w:tcPr>
          <w:p w:rsidR="002D3072" w:rsidRPr="00A71423" w:rsidRDefault="0083553C" w:rsidP="00631BC7">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C2</w:t>
            </w:r>
          </w:p>
        </w:tc>
        <w:tc>
          <w:tcPr>
            <w:tcW w:w="1275" w:type="dxa"/>
            <w:tcBorders>
              <w:top w:val="nil"/>
              <w:left w:val="nil"/>
              <w:bottom w:val="single" w:sz="4" w:space="0" w:color="auto"/>
              <w:right w:val="single" w:sz="4" w:space="0" w:color="auto"/>
            </w:tcBorders>
            <w:shd w:val="clear" w:color="auto" w:fill="auto"/>
            <w:hideMark/>
          </w:tcPr>
          <w:p w:rsidR="002D3072" w:rsidRPr="00A71423" w:rsidRDefault="0083553C" w:rsidP="00631BC7">
            <w:pPr>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w:t>
            </w:r>
          </w:p>
        </w:tc>
        <w:tc>
          <w:tcPr>
            <w:tcW w:w="4123" w:type="dxa"/>
            <w:tcBorders>
              <w:top w:val="nil"/>
              <w:left w:val="nil"/>
              <w:bottom w:val="single" w:sz="4" w:space="0" w:color="auto"/>
              <w:right w:val="single" w:sz="4" w:space="0" w:color="auto"/>
            </w:tcBorders>
            <w:shd w:val="clear" w:color="auto" w:fill="auto"/>
            <w:noWrap/>
            <w:hideMark/>
          </w:tcPr>
          <w:p w:rsidR="002D3072" w:rsidRPr="00A71423" w:rsidRDefault="002D3072" w:rsidP="00631BC7">
            <w:pPr>
              <w:spacing w:after="0" w:line="240" w:lineRule="auto"/>
              <w:rPr>
                <w:rFonts w:ascii="Calibri" w:eastAsia="Times New Roman" w:hAnsi="Calibri" w:cs="Times New Roman"/>
                <w:color w:val="000000"/>
                <w:lang w:eastAsia="en-GB"/>
              </w:rPr>
            </w:pPr>
            <w:r w:rsidRPr="00A71423">
              <w:rPr>
                <w:rFonts w:ascii="Calibri" w:eastAsia="Times New Roman" w:hAnsi="Calibri" w:cs="Times New Roman"/>
                <w:color w:val="000000"/>
                <w:lang w:eastAsia="en-GB"/>
              </w:rPr>
              <w:t>47uF electrolytic 6V</w:t>
            </w:r>
          </w:p>
        </w:tc>
        <w:tc>
          <w:tcPr>
            <w:tcW w:w="2176" w:type="dxa"/>
            <w:tcBorders>
              <w:top w:val="nil"/>
              <w:left w:val="nil"/>
              <w:bottom w:val="single" w:sz="4" w:space="0" w:color="auto"/>
              <w:right w:val="single" w:sz="4" w:space="0" w:color="auto"/>
            </w:tcBorders>
            <w:shd w:val="clear" w:color="auto" w:fill="auto"/>
            <w:noWrap/>
            <w:hideMark/>
          </w:tcPr>
          <w:p w:rsidR="002D3072" w:rsidRPr="00A71423" w:rsidRDefault="002D3072" w:rsidP="00A71423">
            <w:pPr>
              <w:spacing w:after="0" w:line="240" w:lineRule="auto"/>
              <w:rPr>
                <w:rFonts w:ascii="Calibri" w:eastAsia="Times New Roman" w:hAnsi="Calibri" w:cs="Times New Roman"/>
                <w:color w:val="000000"/>
                <w:lang w:eastAsia="en-GB"/>
              </w:rPr>
            </w:pPr>
          </w:p>
        </w:tc>
      </w:tr>
      <w:tr w:rsidR="002D3072" w:rsidRPr="00A71423" w:rsidTr="0083553C">
        <w:trPr>
          <w:trHeight w:val="300"/>
        </w:trPr>
        <w:tc>
          <w:tcPr>
            <w:tcW w:w="1579" w:type="dxa"/>
            <w:tcBorders>
              <w:top w:val="nil"/>
              <w:left w:val="single" w:sz="4" w:space="0" w:color="auto"/>
              <w:bottom w:val="single" w:sz="4" w:space="0" w:color="auto"/>
              <w:right w:val="single" w:sz="4" w:space="0" w:color="auto"/>
            </w:tcBorders>
            <w:shd w:val="clear" w:color="auto" w:fill="auto"/>
            <w:hideMark/>
          </w:tcPr>
          <w:p w:rsidR="002D3072" w:rsidRPr="00A71423" w:rsidRDefault="0083553C" w:rsidP="00A71423">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U3</w:t>
            </w:r>
          </w:p>
        </w:tc>
        <w:tc>
          <w:tcPr>
            <w:tcW w:w="1275" w:type="dxa"/>
            <w:tcBorders>
              <w:top w:val="nil"/>
              <w:left w:val="nil"/>
              <w:bottom w:val="single" w:sz="4" w:space="0" w:color="auto"/>
              <w:right w:val="single" w:sz="4" w:space="0" w:color="auto"/>
            </w:tcBorders>
            <w:shd w:val="clear" w:color="auto" w:fill="auto"/>
            <w:hideMark/>
          </w:tcPr>
          <w:p w:rsidR="002D3072" w:rsidRPr="00A71423" w:rsidRDefault="0083553C" w:rsidP="00A71423">
            <w:pPr>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w:t>
            </w:r>
          </w:p>
        </w:tc>
        <w:tc>
          <w:tcPr>
            <w:tcW w:w="4123" w:type="dxa"/>
            <w:tcBorders>
              <w:top w:val="nil"/>
              <w:left w:val="nil"/>
              <w:bottom w:val="single" w:sz="4" w:space="0" w:color="auto"/>
              <w:right w:val="single" w:sz="4" w:space="0" w:color="auto"/>
            </w:tcBorders>
            <w:shd w:val="clear" w:color="auto" w:fill="auto"/>
            <w:noWrap/>
            <w:hideMark/>
          </w:tcPr>
          <w:p w:rsidR="002D3072" w:rsidRPr="00A71423" w:rsidRDefault="0083553C" w:rsidP="00A71423">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MAX3485CPA</w:t>
            </w:r>
          </w:p>
        </w:tc>
        <w:tc>
          <w:tcPr>
            <w:tcW w:w="2176" w:type="dxa"/>
            <w:tcBorders>
              <w:top w:val="nil"/>
              <w:left w:val="nil"/>
              <w:bottom w:val="single" w:sz="4" w:space="0" w:color="auto"/>
              <w:right w:val="single" w:sz="4" w:space="0" w:color="auto"/>
            </w:tcBorders>
            <w:shd w:val="clear" w:color="auto" w:fill="auto"/>
            <w:noWrap/>
            <w:hideMark/>
          </w:tcPr>
          <w:p w:rsidR="002D3072" w:rsidRPr="00A71423" w:rsidRDefault="002D3072" w:rsidP="00A71423">
            <w:pPr>
              <w:spacing w:after="0" w:line="240" w:lineRule="auto"/>
              <w:rPr>
                <w:rFonts w:ascii="Calibri" w:eastAsia="Times New Roman" w:hAnsi="Calibri" w:cs="Times New Roman"/>
                <w:color w:val="000000"/>
                <w:lang w:eastAsia="en-GB"/>
              </w:rPr>
            </w:pPr>
            <w:r w:rsidRPr="00A71423">
              <w:rPr>
                <w:rFonts w:ascii="Calibri" w:eastAsia="Times New Roman" w:hAnsi="Calibri" w:cs="Times New Roman"/>
                <w:color w:val="000000"/>
                <w:lang w:eastAsia="en-GB"/>
              </w:rPr>
              <w:t> </w:t>
            </w:r>
          </w:p>
        </w:tc>
      </w:tr>
      <w:tr w:rsidR="002D3072" w:rsidRPr="00A71423" w:rsidTr="00204356">
        <w:trPr>
          <w:trHeight w:val="300"/>
        </w:trPr>
        <w:tc>
          <w:tcPr>
            <w:tcW w:w="1579" w:type="dxa"/>
            <w:tcBorders>
              <w:top w:val="nil"/>
              <w:left w:val="single" w:sz="4" w:space="0" w:color="auto"/>
              <w:bottom w:val="single" w:sz="4" w:space="0" w:color="auto"/>
              <w:right w:val="single" w:sz="4" w:space="0" w:color="auto"/>
            </w:tcBorders>
            <w:shd w:val="clear" w:color="auto" w:fill="auto"/>
            <w:hideMark/>
          </w:tcPr>
          <w:p w:rsidR="002D3072" w:rsidRPr="00A71423" w:rsidRDefault="002D3072" w:rsidP="00A71423">
            <w:pPr>
              <w:spacing w:after="0" w:line="240" w:lineRule="auto"/>
              <w:rPr>
                <w:rFonts w:ascii="Calibri" w:eastAsia="Times New Roman" w:hAnsi="Calibri" w:cs="Times New Roman"/>
                <w:color w:val="000000"/>
                <w:lang w:eastAsia="en-GB"/>
              </w:rPr>
            </w:pPr>
          </w:p>
        </w:tc>
        <w:tc>
          <w:tcPr>
            <w:tcW w:w="1275" w:type="dxa"/>
            <w:tcBorders>
              <w:top w:val="nil"/>
              <w:left w:val="nil"/>
              <w:bottom w:val="single" w:sz="4" w:space="0" w:color="auto"/>
              <w:right w:val="single" w:sz="4" w:space="0" w:color="auto"/>
            </w:tcBorders>
            <w:shd w:val="clear" w:color="auto" w:fill="auto"/>
            <w:hideMark/>
          </w:tcPr>
          <w:p w:rsidR="002D3072" w:rsidRPr="00A71423" w:rsidRDefault="0083553C" w:rsidP="00A71423">
            <w:pPr>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w:t>
            </w:r>
          </w:p>
        </w:tc>
        <w:tc>
          <w:tcPr>
            <w:tcW w:w="4123" w:type="dxa"/>
            <w:tcBorders>
              <w:top w:val="nil"/>
              <w:left w:val="nil"/>
              <w:bottom w:val="single" w:sz="4" w:space="0" w:color="auto"/>
              <w:right w:val="single" w:sz="4" w:space="0" w:color="auto"/>
            </w:tcBorders>
            <w:shd w:val="clear" w:color="auto" w:fill="auto"/>
            <w:noWrap/>
            <w:hideMark/>
          </w:tcPr>
          <w:p w:rsidR="002D3072" w:rsidRPr="00A71423" w:rsidRDefault="0083553C" w:rsidP="00A71423">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8pin DIL socket</w:t>
            </w:r>
          </w:p>
        </w:tc>
        <w:tc>
          <w:tcPr>
            <w:tcW w:w="2176" w:type="dxa"/>
            <w:tcBorders>
              <w:top w:val="nil"/>
              <w:left w:val="nil"/>
              <w:bottom w:val="single" w:sz="4" w:space="0" w:color="auto"/>
              <w:right w:val="single" w:sz="4" w:space="0" w:color="auto"/>
            </w:tcBorders>
            <w:shd w:val="clear" w:color="auto" w:fill="auto"/>
            <w:noWrap/>
            <w:hideMark/>
          </w:tcPr>
          <w:p w:rsidR="002D3072" w:rsidRPr="00A71423" w:rsidRDefault="002D3072" w:rsidP="00A71423">
            <w:pPr>
              <w:spacing w:after="0" w:line="240" w:lineRule="auto"/>
              <w:rPr>
                <w:rFonts w:ascii="Calibri" w:eastAsia="Times New Roman" w:hAnsi="Calibri" w:cs="Times New Roman"/>
                <w:color w:val="000000"/>
                <w:lang w:eastAsia="en-GB"/>
              </w:rPr>
            </w:pPr>
            <w:r w:rsidRPr="00A71423">
              <w:rPr>
                <w:rFonts w:ascii="Calibri" w:eastAsia="Times New Roman" w:hAnsi="Calibri" w:cs="Times New Roman"/>
                <w:color w:val="000000"/>
                <w:lang w:eastAsia="en-GB"/>
              </w:rPr>
              <w:t> </w:t>
            </w:r>
          </w:p>
        </w:tc>
      </w:tr>
      <w:tr w:rsidR="002D3072" w:rsidRPr="00A71423" w:rsidTr="00204356">
        <w:trPr>
          <w:trHeight w:val="300"/>
        </w:trPr>
        <w:tc>
          <w:tcPr>
            <w:tcW w:w="1579" w:type="dxa"/>
            <w:tcBorders>
              <w:top w:val="single" w:sz="4" w:space="0" w:color="auto"/>
              <w:left w:val="single" w:sz="4" w:space="0" w:color="auto"/>
              <w:bottom w:val="single" w:sz="4" w:space="0" w:color="auto"/>
              <w:right w:val="single" w:sz="4" w:space="0" w:color="auto"/>
            </w:tcBorders>
            <w:shd w:val="clear" w:color="auto" w:fill="auto"/>
            <w:hideMark/>
          </w:tcPr>
          <w:p w:rsidR="002D3072" w:rsidRPr="00A71423" w:rsidRDefault="002D3072" w:rsidP="00A71423">
            <w:pPr>
              <w:spacing w:after="0" w:line="240" w:lineRule="auto"/>
              <w:rPr>
                <w:rFonts w:ascii="Calibri" w:eastAsia="Times New Roman" w:hAnsi="Calibri" w:cs="Times New Roman"/>
                <w:color w:val="000000"/>
                <w:lang w:eastAsia="en-GB"/>
              </w:rPr>
            </w:pPr>
            <w:r w:rsidRPr="00A71423">
              <w:rPr>
                <w:rFonts w:ascii="Calibri" w:eastAsia="Times New Roman" w:hAnsi="Calibri" w:cs="Times New Roman"/>
                <w:color w:val="000000"/>
                <w:lang w:eastAsia="en-GB"/>
              </w:rPr>
              <w:t>K4</w:t>
            </w:r>
          </w:p>
        </w:tc>
        <w:tc>
          <w:tcPr>
            <w:tcW w:w="1275" w:type="dxa"/>
            <w:tcBorders>
              <w:top w:val="single" w:sz="4" w:space="0" w:color="auto"/>
              <w:left w:val="nil"/>
              <w:bottom w:val="single" w:sz="4" w:space="0" w:color="auto"/>
              <w:right w:val="single" w:sz="4" w:space="0" w:color="auto"/>
            </w:tcBorders>
            <w:shd w:val="clear" w:color="auto" w:fill="auto"/>
            <w:hideMark/>
          </w:tcPr>
          <w:p w:rsidR="002D3072" w:rsidRPr="00A71423" w:rsidRDefault="0083553C" w:rsidP="00A71423">
            <w:pPr>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w:t>
            </w:r>
          </w:p>
        </w:tc>
        <w:tc>
          <w:tcPr>
            <w:tcW w:w="4123" w:type="dxa"/>
            <w:tcBorders>
              <w:top w:val="single" w:sz="4" w:space="0" w:color="auto"/>
              <w:left w:val="nil"/>
              <w:bottom w:val="single" w:sz="4" w:space="0" w:color="auto"/>
              <w:right w:val="single" w:sz="4" w:space="0" w:color="auto"/>
            </w:tcBorders>
            <w:shd w:val="clear" w:color="auto" w:fill="auto"/>
            <w:noWrap/>
            <w:hideMark/>
          </w:tcPr>
          <w:p w:rsidR="002D3072" w:rsidRPr="00A71423" w:rsidRDefault="002D3072" w:rsidP="00A71423">
            <w:pPr>
              <w:spacing w:after="0" w:line="240" w:lineRule="auto"/>
              <w:rPr>
                <w:rFonts w:ascii="Calibri" w:eastAsia="Times New Roman" w:hAnsi="Calibri" w:cs="Times New Roman"/>
                <w:color w:val="000000"/>
                <w:lang w:eastAsia="en-GB"/>
              </w:rPr>
            </w:pPr>
            <w:r w:rsidRPr="00A71423">
              <w:rPr>
                <w:rFonts w:ascii="Calibri" w:eastAsia="Times New Roman" w:hAnsi="Calibri" w:cs="Times New Roman"/>
                <w:color w:val="000000"/>
                <w:lang w:eastAsia="en-GB"/>
              </w:rPr>
              <w:t>2 position 0.2 in pitch screw-terminal block</w:t>
            </w:r>
          </w:p>
        </w:tc>
        <w:tc>
          <w:tcPr>
            <w:tcW w:w="2176" w:type="dxa"/>
            <w:tcBorders>
              <w:top w:val="single" w:sz="4" w:space="0" w:color="auto"/>
              <w:left w:val="nil"/>
              <w:bottom w:val="single" w:sz="4" w:space="0" w:color="auto"/>
              <w:right w:val="single" w:sz="4" w:space="0" w:color="auto"/>
            </w:tcBorders>
            <w:shd w:val="clear" w:color="auto" w:fill="auto"/>
            <w:noWrap/>
            <w:hideMark/>
          </w:tcPr>
          <w:p w:rsidR="002D3072" w:rsidRPr="00A71423" w:rsidRDefault="002D3072" w:rsidP="00A71423">
            <w:pPr>
              <w:spacing w:after="0" w:line="240" w:lineRule="auto"/>
              <w:rPr>
                <w:rFonts w:ascii="Calibri" w:eastAsia="Times New Roman" w:hAnsi="Calibri" w:cs="Times New Roman"/>
                <w:color w:val="000000"/>
                <w:lang w:eastAsia="en-GB"/>
              </w:rPr>
            </w:pPr>
            <w:r w:rsidRPr="00A71423">
              <w:rPr>
                <w:rFonts w:ascii="Calibri" w:eastAsia="Times New Roman" w:hAnsi="Calibri" w:cs="Times New Roman"/>
                <w:color w:val="000000"/>
                <w:lang w:eastAsia="en-GB"/>
              </w:rPr>
              <w:t> </w:t>
            </w:r>
          </w:p>
        </w:tc>
      </w:tr>
      <w:tr w:rsidR="00204356" w:rsidRPr="00A71423" w:rsidTr="00204356">
        <w:trPr>
          <w:trHeight w:val="300"/>
        </w:trPr>
        <w:tc>
          <w:tcPr>
            <w:tcW w:w="1579" w:type="dxa"/>
            <w:tcBorders>
              <w:top w:val="single" w:sz="4" w:space="0" w:color="auto"/>
              <w:left w:val="single" w:sz="4" w:space="0" w:color="auto"/>
              <w:bottom w:val="single" w:sz="4" w:space="0" w:color="auto"/>
              <w:right w:val="single" w:sz="4" w:space="0" w:color="auto"/>
            </w:tcBorders>
            <w:shd w:val="clear" w:color="auto" w:fill="auto"/>
          </w:tcPr>
          <w:p w:rsidR="00204356" w:rsidRPr="00A71423" w:rsidRDefault="00204356" w:rsidP="00A71423">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U1</w:t>
            </w:r>
          </w:p>
        </w:tc>
        <w:tc>
          <w:tcPr>
            <w:tcW w:w="1275" w:type="dxa"/>
            <w:tcBorders>
              <w:top w:val="single" w:sz="4" w:space="0" w:color="auto"/>
              <w:left w:val="nil"/>
              <w:bottom w:val="single" w:sz="4" w:space="0" w:color="auto"/>
              <w:right w:val="single" w:sz="4" w:space="0" w:color="auto"/>
            </w:tcBorders>
            <w:shd w:val="clear" w:color="auto" w:fill="auto"/>
          </w:tcPr>
          <w:p w:rsidR="00204356" w:rsidRDefault="00204356" w:rsidP="00A71423">
            <w:pPr>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w:t>
            </w:r>
          </w:p>
        </w:tc>
        <w:tc>
          <w:tcPr>
            <w:tcW w:w="4123" w:type="dxa"/>
            <w:tcBorders>
              <w:top w:val="single" w:sz="4" w:space="0" w:color="auto"/>
              <w:left w:val="nil"/>
              <w:bottom w:val="single" w:sz="4" w:space="0" w:color="auto"/>
              <w:right w:val="single" w:sz="4" w:space="0" w:color="auto"/>
            </w:tcBorders>
            <w:shd w:val="clear" w:color="auto" w:fill="auto"/>
            <w:noWrap/>
          </w:tcPr>
          <w:p w:rsidR="00204356" w:rsidRPr="00A71423" w:rsidRDefault="00204356" w:rsidP="00A71423">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PIC24HJ128GP502</w:t>
            </w:r>
          </w:p>
        </w:tc>
        <w:tc>
          <w:tcPr>
            <w:tcW w:w="2176" w:type="dxa"/>
            <w:tcBorders>
              <w:top w:val="single" w:sz="4" w:space="0" w:color="auto"/>
              <w:left w:val="nil"/>
              <w:bottom w:val="single" w:sz="4" w:space="0" w:color="auto"/>
              <w:right w:val="single" w:sz="4" w:space="0" w:color="auto"/>
            </w:tcBorders>
            <w:shd w:val="clear" w:color="auto" w:fill="auto"/>
            <w:noWrap/>
          </w:tcPr>
          <w:p w:rsidR="00204356" w:rsidRPr="00A71423" w:rsidRDefault="00204356" w:rsidP="00204356">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Programmed with EC compatible CAN4DC firmware </w:t>
            </w:r>
          </w:p>
        </w:tc>
      </w:tr>
    </w:tbl>
    <w:p w:rsidR="00A71423" w:rsidRPr="00A71423" w:rsidRDefault="0083553C" w:rsidP="00A71423">
      <w:r>
        <w:t>In addition some think insulated wire is required to conned strips of the stripboard and to connect the stripboard to the CAN4DC PCB.</w:t>
      </w:r>
    </w:p>
    <w:p w:rsidR="0083553C" w:rsidRDefault="0083553C" w:rsidP="008C2E1F">
      <w:pPr>
        <w:pStyle w:val="Heading2"/>
      </w:pPr>
      <w:r>
        <w:t>Stripboard layout</w:t>
      </w:r>
    </w:p>
    <w:p w:rsidR="00852433" w:rsidRPr="00852433" w:rsidRDefault="004646DA" w:rsidP="00852433">
      <w:r>
        <w:rPr>
          <w:noProof/>
          <w:lang w:eastAsia="en-GB"/>
        </w:rPr>
        <w:pict>
          <v:shapetype id="_x0000_t202" coordsize="21600,21600" o:spt="202" path="m,l,21600r21600,l21600,xe">
            <v:stroke joinstyle="miter"/>
            <v:path gradientshapeok="t" o:connecttype="rect"/>
          </v:shapetype>
          <v:shape id="_x0000_s1026" type="#_x0000_t202" style="position:absolute;margin-left:0;margin-top:22.85pt;width:48.55pt;height:125.6pt;z-index:251658240" filled="f" stroked="f">
            <v:textbox>
              <w:txbxContent>
                <w:p w:rsidR="004646DA" w:rsidRDefault="004646DA" w:rsidP="004646DA">
                  <w:pPr>
                    <w:spacing w:after="0" w:line="360" w:lineRule="auto"/>
                  </w:pPr>
                  <w:r>
                    <w:t>3.3V</w:t>
                  </w:r>
                </w:p>
                <w:p w:rsidR="004646DA" w:rsidRDefault="004646DA" w:rsidP="004646DA">
                  <w:pPr>
                    <w:spacing w:after="0" w:line="360" w:lineRule="auto"/>
                  </w:pPr>
                </w:p>
                <w:p w:rsidR="004646DA" w:rsidRDefault="004646DA" w:rsidP="004646DA">
                  <w:pPr>
                    <w:spacing w:after="0" w:line="360" w:lineRule="auto"/>
                  </w:pPr>
                  <w:r>
                    <w:t>Clock</w:t>
                  </w:r>
                </w:p>
                <w:p w:rsidR="004646DA" w:rsidRDefault="004646DA" w:rsidP="004646DA">
                  <w:pPr>
                    <w:spacing w:after="0" w:line="360" w:lineRule="auto"/>
                  </w:pPr>
                </w:p>
                <w:p w:rsidR="004646DA" w:rsidRDefault="004646DA" w:rsidP="004646DA">
                  <w:pPr>
                    <w:spacing w:after="0" w:line="360" w:lineRule="auto"/>
                  </w:pPr>
                </w:p>
                <w:p w:rsidR="004646DA" w:rsidRDefault="004646DA" w:rsidP="004646DA">
                  <w:pPr>
                    <w:spacing w:after="0" w:line="360" w:lineRule="auto"/>
                  </w:pPr>
                  <w:r>
                    <w:t>0V</w:t>
                  </w:r>
                </w:p>
              </w:txbxContent>
            </v:textbox>
          </v:shape>
        </w:pict>
      </w:r>
      <w:r w:rsidR="00852433">
        <w:t>The circuit occupies a piece of stripboard 7 strips by 13 holes.</w:t>
      </w:r>
    </w:p>
    <w:p w:rsidR="0083553C" w:rsidRPr="0083553C" w:rsidRDefault="004646DA" w:rsidP="004646DA">
      <w:pPr>
        <w:jc w:val="center"/>
      </w:pPr>
      <w:r>
        <w:rPr>
          <w:noProof/>
          <w:lang w:eastAsia="en-GB"/>
        </w:rPr>
        <w:pict>
          <v:shapetype id="_x0000_t32" coordsize="21600,21600" o:spt="32" o:oned="t" path="m,l21600,21600e" filled="f">
            <v:path arrowok="t" fillok="f" o:connecttype="none"/>
            <o:lock v:ext="edit" shapetype="t"/>
          </v:shapetype>
          <v:shape id="_x0000_s1027" type="#_x0000_t32" style="position:absolute;left:0;text-align:left;margin-left:48.55pt;margin-top:43.5pt;width:113.05pt;height:8.4pt;flip:y;z-index:251659264" o:connectortype="straight" strokeweight="2.25pt">
            <v:stroke endarrow="block"/>
          </v:shape>
        </w:pict>
      </w:r>
      <w:r>
        <w:rPr>
          <w:noProof/>
          <w:lang w:eastAsia="en-GB"/>
        </w:rPr>
        <w:pict>
          <v:shape id="_x0000_s1029" type="#_x0000_t32" style="position:absolute;left:0;text-align:left;margin-left:40.2pt;margin-top:9.2pt;width:121.4pt;height:15.95pt;z-index:251661312" o:connectortype="straight" strokeweight="2.25pt">
            <v:stroke endarrow="block"/>
          </v:shape>
        </w:pict>
      </w:r>
      <w:r>
        <w:rPr>
          <w:noProof/>
          <w:lang w:eastAsia="en-GB"/>
        </w:rPr>
        <w:pict>
          <v:shape id="_x0000_s1028" type="#_x0000_t32" style="position:absolute;left:0;text-align:left;margin-left:32.65pt;margin-top:81.2pt;width:113pt;height:24.25pt;flip:y;z-index:251660288" o:connectortype="straight" strokeweight="2.25pt">
            <v:stroke endarrow="block"/>
          </v:shape>
        </w:pict>
      </w:r>
      <w:r w:rsidR="00852433">
        <w:rPr>
          <w:noProof/>
          <w:lang w:eastAsia="en-GB"/>
        </w:rPr>
        <w:drawing>
          <wp:inline distT="0" distB="0" distL="0" distR="0">
            <wp:extent cx="4093845" cy="1647825"/>
            <wp:effectExtent l="0" t="0" r="0" b="0"/>
            <wp:docPr id="19" name="Picture 19" descr="C:\Users\Ian\AppData\Local\Microsoft\Windows\INetCache\Content.Word\ClkRx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n\AppData\Local\Microsoft\Windows\INetCache\Content.Word\ClkRx_pc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3845" cy="1647825"/>
                    </a:xfrm>
                    <a:prstGeom prst="rect">
                      <a:avLst/>
                    </a:prstGeom>
                    <a:noFill/>
                    <a:ln>
                      <a:noFill/>
                    </a:ln>
                  </pic:spPr>
                </pic:pic>
              </a:graphicData>
            </a:graphic>
          </wp:inline>
        </w:drawing>
      </w:r>
    </w:p>
    <w:p w:rsidR="008C2E1F" w:rsidRDefault="008C2E1F" w:rsidP="008C2E1F">
      <w:pPr>
        <w:pStyle w:val="Heading2"/>
      </w:pPr>
      <w:r>
        <w:t>Build and Check steps</w:t>
      </w:r>
    </w:p>
    <w:p w:rsidR="00852433" w:rsidRDefault="00852433" w:rsidP="0034788E">
      <w:pPr>
        <w:pStyle w:val="ListParagraph"/>
        <w:numPr>
          <w:ilvl w:val="0"/>
          <w:numId w:val="1"/>
        </w:numPr>
      </w:pPr>
      <w:r>
        <w:t>Use a 4mm drill or special strip cutter to cut the copper strips at the six points indicated with large blue circles.</w:t>
      </w:r>
    </w:p>
    <w:p w:rsidR="00852433" w:rsidRDefault="00852433" w:rsidP="0034788E">
      <w:pPr>
        <w:pStyle w:val="ListParagraph"/>
        <w:numPr>
          <w:ilvl w:val="0"/>
          <w:numId w:val="1"/>
        </w:numPr>
      </w:pPr>
      <w:r>
        <w:t>Fix the four wire jumpers shown by the green lines.</w:t>
      </w:r>
    </w:p>
    <w:p w:rsidR="0032138F" w:rsidRDefault="00554B8E" w:rsidP="0034788E">
      <w:pPr>
        <w:pStyle w:val="ListParagraph"/>
        <w:numPr>
          <w:ilvl w:val="0"/>
          <w:numId w:val="1"/>
        </w:numPr>
      </w:pPr>
      <w:r>
        <w:t xml:space="preserve">Fit </w:t>
      </w:r>
      <w:r w:rsidR="00852433">
        <w:t>bus connector K4</w:t>
      </w:r>
      <w:r w:rsidR="00884931">
        <w:t xml:space="preserve"> with the holes for the wires facing outwards.</w:t>
      </w:r>
    </w:p>
    <w:p w:rsidR="00610393" w:rsidRDefault="00610393" w:rsidP="0034788E">
      <w:pPr>
        <w:pStyle w:val="ListParagraph"/>
        <w:numPr>
          <w:ilvl w:val="0"/>
          <w:numId w:val="1"/>
        </w:numPr>
      </w:pPr>
      <w:r>
        <w:t xml:space="preserve">Fit </w:t>
      </w:r>
      <w:r w:rsidR="00852433">
        <w:t>C2</w:t>
      </w:r>
      <w:r w:rsidR="00AD7132">
        <w:t xml:space="preserve"> </w:t>
      </w:r>
      <w:r>
        <w:t>electrol</w:t>
      </w:r>
      <w:r w:rsidR="007E2448">
        <w:t>ytic capacitor. Ensure the lead next to the 0 on the can</w:t>
      </w:r>
      <w:r>
        <w:t xml:space="preserve"> goes </w:t>
      </w:r>
      <w:r w:rsidR="00852433">
        <w:t>to the bottom of the board</w:t>
      </w:r>
      <w:r>
        <w:t>.</w:t>
      </w:r>
    </w:p>
    <w:p w:rsidR="00DC0CA2" w:rsidRDefault="00DC0CA2" w:rsidP="0034788E">
      <w:pPr>
        <w:pStyle w:val="ListParagraph"/>
        <w:numPr>
          <w:ilvl w:val="0"/>
          <w:numId w:val="1"/>
        </w:numPr>
      </w:pPr>
      <w:r>
        <w:t xml:space="preserve">Fit the </w:t>
      </w:r>
      <w:r w:rsidR="00C35172">
        <w:t xml:space="preserve">U4 </w:t>
      </w:r>
      <w:r>
        <w:t xml:space="preserve">8pin DIL IC socket. Ensure the notch of the socket is at the </w:t>
      </w:r>
      <w:r w:rsidR="004646DA">
        <w:t>top of the board</w:t>
      </w:r>
      <w:r>
        <w:t>.</w:t>
      </w:r>
    </w:p>
    <w:p w:rsidR="004646DA" w:rsidRDefault="004646DA" w:rsidP="0034788E">
      <w:pPr>
        <w:pStyle w:val="ListParagraph"/>
        <w:numPr>
          <w:ilvl w:val="0"/>
          <w:numId w:val="1"/>
        </w:numPr>
      </w:pPr>
      <w:r>
        <w:t>Attach 50mm lengths of insulated wire for 3.3V, clock and 0V to the points indicated in the stripboard layout above.</w:t>
      </w:r>
    </w:p>
    <w:p w:rsidR="00204356" w:rsidRDefault="00204356" w:rsidP="0034788E">
      <w:pPr>
        <w:pStyle w:val="ListParagraph"/>
        <w:numPr>
          <w:ilvl w:val="0"/>
          <w:numId w:val="1"/>
        </w:numPr>
      </w:pPr>
      <w:r>
        <w:t>Disconnect power from the CAN4DC.</w:t>
      </w:r>
    </w:p>
    <w:p w:rsidR="00204356" w:rsidRDefault="00204356" w:rsidP="0034788E">
      <w:pPr>
        <w:pStyle w:val="ListParagraph"/>
        <w:numPr>
          <w:ilvl w:val="0"/>
          <w:numId w:val="1"/>
        </w:numPr>
      </w:pPr>
      <w:r w:rsidRPr="00204356">
        <w:rPr>
          <w:b/>
        </w:rPr>
        <w:t>Taking anti-static precautions</w:t>
      </w:r>
      <w:r>
        <w:t xml:space="preserve"> </w:t>
      </w:r>
      <w:r>
        <w:t>remove the PIC from the CAN4DC and place in an anti-static storage.</w:t>
      </w:r>
    </w:p>
    <w:p w:rsidR="00204356" w:rsidRDefault="00204356" w:rsidP="0034788E">
      <w:pPr>
        <w:pStyle w:val="ListParagraph"/>
        <w:numPr>
          <w:ilvl w:val="0"/>
          <w:numId w:val="1"/>
        </w:numPr>
      </w:pPr>
      <w:r>
        <w:t>Remove the ceramic resonator from the CAN4DC if fitted.</w:t>
      </w:r>
    </w:p>
    <w:p w:rsidR="00232DD4" w:rsidRDefault="004646DA" w:rsidP="00204356">
      <w:pPr>
        <w:pStyle w:val="ListParagraph"/>
        <w:numPr>
          <w:ilvl w:val="0"/>
          <w:numId w:val="1"/>
        </w:numPr>
      </w:pPr>
      <w:r>
        <w:t>Connect the wires to the points indicate</w:t>
      </w:r>
      <w:r w:rsidR="00204356">
        <w:t>d on the CAN4DC v6-3 PCB below. The 3.3V connection is made to the exposed lead of capacitor C2 near the edge of the board. The 0V connection is made to the centre pin of the ceramic resonator location. The Clock connection is made to pin of the ceramic resonator location which is nearest the centre of the board.</w:t>
      </w:r>
      <w:r w:rsidR="00204356">
        <w:br/>
      </w:r>
      <w:r>
        <w:lastRenderedPageBreak/>
        <w:t>Leave sufficient length of wire so that the clock receiver can be tilted to allow access to the PIC.</w:t>
      </w:r>
    </w:p>
    <w:p w:rsidR="00232DD4" w:rsidRDefault="00204356" w:rsidP="00232DD4">
      <w:r>
        <w:rPr>
          <w:noProof/>
          <w:lang w:eastAsia="en-GB"/>
        </w:rPr>
        <w:pict>
          <v:shape id="_x0000_s1031" type="#_x0000_t32" style="position:absolute;margin-left:135.65pt;margin-top:9.6pt;width:53.55pt;height:25.95pt;flip:x;z-index:251663360" o:connectortype="straight" strokecolor="red" strokeweight="3pt">
            <v:stroke endarrow="block"/>
          </v:shape>
        </w:pict>
      </w:r>
      <w:r>
        <w:rPr>
          <w:noProof/>
          <w:lang w:eastAsia="en-GB"/>
        </w:rPr>
        <w:pict>
          <v:shape id="_x0000_s1035" type="#_x0000_t32" style="position:absolute;margin-left:257.75pt;margin-top:118.45pt;width:65pt;height:31.8pt;flip:x y;z-index:251667456" o:connectortype="straight" strokecolor="red" strokeweight="3pt">
            <v:stroke endarrow="block"/>
          </v:shape>
        </w:pict>
      </w:r>
      <w:r>
        <w:rPr>
          <w:noProof/>
          <w:lang w:eastAsia="en-GB"/>
        </w:rPr>
        <w:pict>
          <v:shape id="_x0000_s1033" type="#_x0000_t32" style="position:absolute;margin-left:257.75pt;margin-top:104.85pt;width:63.2pt;height:13.6pt;flip:x y;z-index:251665408" o:connectortype="straight" strokecolor="red" strokeweight="3pt">
            <v:stroke endarrow="block"/>
          </v:shape>
        </w:pict>
      </w:r>
      <w:r>
        <w:rPr>
          <w:noProof/>
          <w:lang w:eastAsia="en-GB"/>
        </w:rPr>
        <w:pict>
          <v:shape id="_x0000_s1034" type="#_x0000_t202" style="position:absolute;margin-left:322.75pt;margin-top:138.25pt;width:39.05pt;height:23.45pt;z-index:251666432" fillcolor="white [3212]" stroked="f">
            <v:textbox>
              <w:txbxContent>
                <w:p w:rsidR="00204356" w:rsidRPr="004646DA" w:rsidRDefault="00204356" w:rsidP="00204356">
                  <w:pPr>
                    <w:rPr>
                      <w:color w:val="FF0000"/>
                    </w:rPr>
                  </w:pPr>
                  <w:r>
                    <w:rPr>
                      <w:color w:val="FF0000"/>
                    </w:rPr>
                    <w:t>Clock</w:t>
                  </w:r>
                </w:p>
              </w:txbxContent>
            </v:textbox>
          </v:shape>
        </w:pict>
      </w:r>
      <w:r w:rsidR="004646DA">
        <w:rPr>
          <w:noProof/>
          <w:lang w:eastAsia="en-GB"/>
        </w:rPr>
        <w:pict>
          <v:shape id="_x0000_s1032" type="#_x0000_t202" style="position:absolute;margin-left:320.95pt;margin-top:110.1pt;width:39.05pt;height:23.45pt;z-index:251664384" fillcolor="white [3212]" stroked="f">
            <v:textbox>
              <w:txbxContent>
                <w:p w:rsidR="004646DA" w:rsidRPr="004646DA" w:rsidRDefault="004646DA" w:rsidP="004646DA">
                  <w:pPr>
                    <w:rPr>
                      <w:color w:val="FF0000"/>
                    </w:rPr>
                  </w:pPr>
                  <w:r>
                    <w:rPr>
                      <w:color w:val="FF0000"/>
                    </w:rPr>
                    <w:t>0</w:t>
                  </w:r>
                  <w:r w:rsidRPr="004646DA">
                    <w:rPr>
                      <w:color w:val="FF0000"/>
                    </w:rPr>
                    <w:t>V</w:t>
                  </w:r>
                </w:p>
              </w:txbxContent>
            </v:textbox>
          </v:shape>
        </w:pict>
      </w:r>
      <w:r w:rsidR="004646DA">
        <w:rPr>
          <w:noProof/>
          <w:lang w:eastAsia="en-GB"/>
        </w:rPr>
        <w:pict>
          <v:shape id="_x0000_s1030" type="#_x0000_t202" style="position:absolute;margin-left:184.15pt;margin-top:.4pt;width:48.55pt;height:23.45pt;z-index:251662336" fillcolor="white [3212]" stroked="f">
            <v:textbox>
              <w:txbxContent>
                <w:p w:rsidR="004646DA" w:rsidRPr="004646DA" w:rsidRDefault="004646DA">
                  <w:pPr>
                    <w:rPr>
                      <w:color w:val="FF0000"/>
                    </w:rPr>
                  </w:pPr>
                  <w:r w:rsidRPr="004646DA">
                    <w:rPr>
                      <w:color w:val="FF0000"/>
                    </w:rPr>
                    <w:t>3.3V</w:t>
                  </w:r>
                </w:p>
              </w:txbxContent>
            </v:textbox>
          </v:shape>
        </w:pict>
      </w:r>
      <w:r w:rsidR="00FC2233">
        <w:rPr>
          <w:noProof/>
          <w:lang w:eastAsia="en-GB"/>
        </w:rPr>
        <w:drawing>
          <wp:inline distT="0" distB="0" distL="0" distR="0">
            <wp:extent cx="5390707" cy="4451191"/>
            <wp:effectExtent l="0" t="0" r="0" b="0"/>
            <wp:docPr id="13" name="Picture 2" descr="C:\Users\Josie\Pictures\buil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ie\Pictures\build0.png"/>
                    <pic:cNvPicPr>
                      <a:picLocks noChangeAspect="1" noChangeArrowheads="1"/>
                    </pic:cNvPicPr>
                  </pic:nvPicPr>
                  <pic:blipFill>
                    <a:blip r:embed="rId11" cstate="print"/>
                    <a:srcRect/>
                    <a:stretch>
                      <a:fillRect/>
                    </a:stretch>
                  </pic:blipFill>
                  <pic:spPr bwMode="auto">
                    <a:xfrm>
                      <a:off x="0" y="0"/>
                      <a:ext cx="5394075" cy="4453972"/>
                    </a:xfrm>
                    <a:prstGeom prst="rect">
                      <a:avLst/>
                    </a:prstGeom>
                    <a:noFill/>
                    <a:ln w="9525">
                      <a:noFill/>
                      <a:miter lim="800000"/>
                      <a:headEnd/>
                      <a:tailEnd/>
                    </a:ln>
                  </pic:spPr>
                </pic:pic>
              </a:graphicData>
            </a:graphic>
          </wp:inline>
        </w:drawing>
      </w:r>
    </w:p>
    <w:p w:rsidR="00610393" w:rsidRDefault="00204356" w:rsidP="0034788E">
      <w:pPr>
        <w:pStyle w:val="ListParagraph"/>
        <w:numPr>
          <w:ilvl w:val="0"/>
          <w:numId w:val="1"/>
        </w:numPr>
      </w:pPr>
      <w:r w:rsidRPr="00204356">
        <w:rPr>
          <w:b/>
        </w:rPr>
        <w:t>Taking anti-static precautions</w:t>
      </w:r>
      <w:r>
        <w:t xml:space="preserve"> insert the MAX3485 integrated circuit</w:t>
      </w:r>
      <w:r>
        <w:t>.</w:t>
      </w:r>
    </w:p>
    <w:p w:rsidR="007B0FFD" w:rsidRPr="00E92448" w:rsidRDefault="00E92448" w:rsidP="007B0FFD">
      <w:pPr>
        <w:pStyle w:val="ListParagraph"/>
        <w:numPr>
          <w:ilvl w:val="0"/>
          <w:numId w:val="1"/>
        </w:numPr>
      </w:pPr>
      <w:r w:rsidRPr="00E92448">
        <w:t xml:space="preserve">If you have the facilities to program firmware onto the PIC using ICSP then </w:t>
      </w:r>
      <w:r>
        <w:rPr>
          <w:b/>
        </w:rPr>
        <w:t>t</w:t>
      </w:r>
      <w:r w:rsidRPr="00204356">
        <w:rPr>
          <w:b/>
        </w:rPr>
        <w:t>aking anti-static precautions</w:t>
      </w:r>
      <w:r>
        <w:t xml:space="preserve"> </w:t>
      </w:r>
      <w:r>
        <w:t xml:space="preserve">the original PIC can reinserted and then reprogrammed with EC compatible CAN4DC firmware. Otherwise </w:t>
      </w:r>
      <w:proofErr w:type="gramStart"/>
      <w:r>
        <w:t>a</w:t>
      </w:r>
      <w:proofErr w:type="gramEnd"/>
      <w:r>
        <w:t xml:space="preserve"> EC compatible re-programmed PIC replacement can be inserted whilst </w:t>
      </w:r>
      <w:r>
        <w:rPr>
          <w:b/>
        </w:rPr>
        <w:t>t</w:t>
      </w:r>
      <w:r w:rsidRPr="00204356">
        <w:rPr>
          <w:b/>
        </w:rPr>
        <w:t>aking anti-static precautions</w:t>
      </w:r>
      <w:r>
        <w:rPr>
          <w:b/>
        </w:rPr>
        <w:t>.</w:t>
      </w:r>
    </w:p>
    <w:p w:rsidR="00E92448" w:rsidRPr="00E92448" w:rsidRDefault="00E92448" w:rsidP="007B0FFD">
      <w:pPr>
        <w:pStyle w:val="ListParagraph"/>
        <w:numPr>
          <w:ilvl w:val="0"/>
          <w:numId w:val="1"/>
        </w:numPr>
      </w:pPr>
      <w:r w:rsidRPr="00E92448">
        <w:t>The Clock receiver board can be glued to the top of the PIC to secure it into place.</w:t>
      </w:r>
    </w:p>
    <w:p w:rsidR="0083553C" w:rsidRDefault="0083553C" w:rsidP="008C2E1F">
      <w:r>
        <w:rPr>
          <w:noProof/>
          <w:lang w:eastAsia="en-GB"/>
        </w:rPr>
        <w:lastRenderedPageBreak/>
        <w:drawing>
          <wp:inline distT="0" distB="0" distL="0" distR="0" wp14:anchorId="5DEE432A" wp14:editId="18939C52">
            <wp:extent cx="5731510" cy="4472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4472940"/>
                    </a:xfrm>
                    <a:prstGeom prst="rect">
                      <a:avLst/>
                    </a:prstGeom>
                  </pic:spPr>
                </pic:pic>
              </a:graphicData>
            </a:graphic>
          </wp:inline>
        </w:drawing>
      </w:r>
    </w:p>
    <w:p w:rsidR="00411CB2" w:rsidRDefault="008C2E1F" w:rsidP="00411CB2">
      <w:pPr>
        <w:jc w:val="center"/>
      </w:pPr>
      <w:r>
        <w:t>Build Complete</w:t>
      </w:r>
    </w:p>
    <w:p w:rsidR="00411CB2" w:rsidRDefault="00411CB2"/>
    <w:sectPr w:rsidR="00411CB2" w:rsidSect="00411CB2">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0E1D" w:rsidRDefault="001C0E1D" w:rsidP="00E44D92">
      <w:pPr>
        <w:spacing w:after="0" w:line="240" w:lineRule="auto"/>
      </w:pPr>
      <w:r>
        <w:separator/>
      </w:r>
    </w:p>
  </w:endnote>
  <w:endnote w:type="continuationSeparator" w:id="0">
    <w:p w:rsidR="001C0E1D" w:rsidRDefault="001C0E1D" w:rsidP="00E44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4D92" w:rsidRDefault="001C0E1D">
    <w:pPr>
      <w:pStyle w:val="Footer"/>
    </w:pPr>
    <w:r>
      <w:rPr>
        <w:noProof/>
        <w:lang w:eastAsia="en-GB"/>
      </w:rPr>
      <w:pict>
        <v:line id="Straight Connector 1" o:spid="_x0000_s2049" style="position:absolute;z-index:251659264;visibility:visible" from="-.75pt,-13.05pt" to="4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qtgEAAMMDAAAOAAAAZHJzL2Uyb0RvYy54bWysU8GOEzEMvSPxD1HudKaVimDU6R662r0g&#10;qFj4gGzG6URK4sgJnfbvcdJ2FgESAnHxxImf7ffs2dydvBNHoGQx9HK5aKWAoHGw4dDLr18e3ryT&#10;ImUVBuUwQC/PkOTd9vWrzRQ7WOGIbgASnCSkboq9HHOOXdMkPYJXaYERAj8aJK8yu3RoBlITZ/eu&#10;WbXt22ZCGiKhhpT49v7yKLc1vzGg8ydjEmThesm95Wqp2udim+1GdQdScbT62ob6hy68soGLzqnu&#10;VVbiG9lfUnmrCROavNDoGzTGaqgcmM2y/YnN06giVC4sToqzTOn/pdUfj3sSduDZSRGU5xE9ZVL2&#10;MGaxwxBYQCSxLDpNMXUcvgt7unop7qmQPhny5ct0xKlqe561hVMWmi/X75frdrWWQt/emhdgpJQf&#10;Ab0oh146Gwpt1anjh5S5GIfeQtgpjVxK11M+OyjBLnwGw1S42LKi6xLBzpE4Kh6/0hpCrlQ4X40u&#10;MGOdm4Htn4HX+AKFumB/A54RtTKGPIO9DUi/q55Pt5bNJf6mwIV3keAZh3MdSpWGN6Uqdt3qsoo/&#10;+hX+8u9tvwMAAP//AwBQSwMEFAAGAAgAAAAhAIwRCLzgAAAACgEAAA8AAABkcnMvZG93bnJldi54&#10;bWxMj9FKw0AQRd8F/2EZwRdpN6mmtDGbokLpg4rY9AO22TEJZmdDdpOmfr0jCPo0zNzLnXOzzWRb&#10;MWLvG0cK4nkEAql0pqFKwaHYzlYgfNBkdOsIFZzRwya/vMh0atyJ3nHch0pwCPlUK6hD6FIpfVmj&#10;1X7uOiTWPlxvdeC1r6Tp9YnDbSsXUbSUVjfEH2rd4VON5ed+sAp220d8Ts5DdWeSXXEzFi+vX28r&#10;pa6vpod7EAGn8GeGH3xGh5yZjm4g40WrYBYn7OS5WMYg2LC+jbjc8fci80z+r5B/AwAA//8DAFBL&#10;AQItABQABgAIAAAAIQC2gziS/gAAAOEBAAATAAAAAAAAAAAAAAAAAAAAAABbQ29udGVudF9UeXBl&#10;c10ueG1sUEsBAi0AFAAGAAgAAAAhADj9If/WAAAAlAEAAAsAAAAAAAAAAAAAAAAALwEAAF9yZWxz&#10;Ly5yZWxzUEsBAi0AFAAGAAgAAAAhAH9QnKq2AQAAwwMAAA4AAAAAAAAAAAAAAAAALgIAAGRycy9l&#10;Mm9Eb2MueG1sUEsBAi0AFAAGAAgAAAAhAIwRCLzgAAAACgEAAA8AAAAAAAAAAAAAAAAAEAQAAGRy&#10;cy9kb3ducmV2LnhtbFBLBQYAAAAABAAEAPMAAAAdBQAAAAA=&#10;" strokecolor="#4579b8 [3044]"/>
      </w:pict>
    </w:r>
    <w:r w:rsidR="00E92448">
      <w:t xml:space="preserve">Instructions for </w:t>
    </w:r>
    <w:r w:rsidR="00E44D92">
      <w:t>CAN4DC</w:t>
    </w:r>
    <w:r w:rsidR="00E92448">
      <w:t xml:space="preserve"> v8 on PCBv6-3</w:t>
    </w:r>
    <w:r w:rsidR="00E44D92">
      <w:tab/>
      <w:t xml:space="preserve">Page </w:t>
    </w:r>
    <w:r w:rsidR="001C57A2">
      <w:fldChar w:fldCharType="begin"/>
    </w:r>
    <w:r w:rsidR="00E44D92">
      <w:instrText xml:space="preserve"> PAGE   \* MERGEFORMAT </w:instrText>
    </w:r>
    <w:r w:rsidR="001C57A2">
      <w:fldChar w:fldCharType="separate"/>
    </w:r>
    <w:r w:rsidR="00894165">
      <w:rPr>
        <w:noProof/>
      </w:rPr>
      <w:t>3</w:t>
    </w:r>
    <w:r w:rsidR="001C57A2">
      <w:rPr>
        <w:noProof/>
      </w:rPr>
      <w:fldChar w:fldCharType="end"/>
    </w:r>
    <w:r w:rsidR="00F764B9">
      <w:rPr>
        <w:noProof/>
      </w:rPr>
      <w:tab/>
      <w:t>Version 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0E1D" w:rsidRDefault="001C0E1D" w:rsidP="00E44D92">
      <w:pPr>
        <w:spacing w:after="0" w:line="240" w:lineRule="auto"/>
      </w:pPr>
      <w:r>
        <w:separator/>
      </w:r>
    </w:p>
  </w:footnote>
  <w:footnote w:type="continuationSeparator" w:id="0">
    <w:p w:rsidR="001C0E1D" w:rsidRDefault="001C0E1D" w:rsidP="00E44D9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44865"/>
    <w:multiLevelType w:val="hybridMultilevel"/>
    <w:tmpl w:val="6234EBA4"/>
    <w:lvl w:ilvl="0" w:tplc="266C63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633696B"/>
    <w:multiLevelType w:val="hybridMultilevel"/>
    <w:tmpl w:val="6234EBA4"/>
    <w:lvl w:ilvl="0" w:tplc="266C63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BBA60E6"/>
    <w:multiLevelType w:val="hybridMultilevel"/>
    <w:tmpl w:val="789EE05A"/>
    <w:lvl w:ilvl="0" w:tplc="C3D6636A">
      <w:start w:val="23"/>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BBD686D"/>
    <w:multiLevelType w:val="hybridMultilevel"/>
    <w:tmpl w:val="D01A2790"/>
    <w:lvl w:ilvl="0" w:tplc="8670D8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BE408BE"/>
    <w:multiLevelType w:val="hybridMultilevel"/>
    <w:tmpl w:val="2C262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05849DD"/>
    <w:multiLevelType w:val="hybridMultilevel"/>
    <w:tmpl w:val="DB828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0974FA1"/>
    <w:multiLevelType w:val="hybridMultilevel"/>
    <w:tmpl w:val="6234EBA4"/>
    <w:lvl w:ilvl="0" w:tplc="266C63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92F227D"/>
    <w:multiLevelType w:val="hybridMultilevel"/>
    <w:tmpl w:val="6234EBA4"/>
    <w:lvl w:ilvl="0" w:tplc="266C63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AC727C8"/>
    <w:multiLevelType w:val="hybridMultilevel"/>
    <w:tmpl w:val="6234EBA4"/>
    <w:lvl w:ilvl="0" w:tplc="266C63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7D643689"/>
    <w:multiLevelType w:val="hybridMultilevel"/>
    <w:tmpl w:val="A38EF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3"/>
  </w:num>
  <w:num w:numId="4">
    <w:abstractNumId w:val="6"/>
  </w:num>
  <w:num w:numId="5">
    <w:abstractNumId w:val="8"/>
  </w:num>
  <w:num w:numId="6">
    <w:abstractNumId w:val="1"/>
  </w:num>
  <w:num w:numId="7">
    <w:abstractNumId w:val="2"/>
  </w:num>
  <w:num w:numId="8">
    <w:abstractNumId w:val="5"/>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10393"/>
    <w:rsid w:val="000A2D08"/>
    <w:rsid w:val="000A3916"/>
    <w:rsid w:val="000C428A"/>
    <w:rsid w:val="00106D16"/>
    <w:rsid w:val="00137D07"/>
    <w:rsid w:val="001C0E1D"/>
    <w:rsid w:val="001C57A2"/>
    <w:rsid w:val="00204356"/>
    <w:rsid w:val="00232DD4"/>
    <w:rsid w:val="002669B1"/>
    <w:rsid w:val="00276509"/>
    <w:rsid w:val="002D3072"/>
    <w:rsid w:val="002D50AA"/>
    <w:rsid w:val="0032138F"/>
    <w:rsid w:val="0034788E"/>
    <w:rsid w:val="003F0FDC"/>
    <w:rsid w:val="00411CB2"/>
    <w:rsid w:val="004646DA"/>
    <w:rsid w:val="004840BF"/>
    <w:rsid w:val="004C4C49"/>
    <w:rsid w:val="00525DCD"/>
    <w:rsid w:val="00554B8E"/>
    <w:rsid w:val="00564AD9"/>
    <w:rsid w:val="005F561D"/>
    <w:rsid w:val="00610393"/>
    <w:rsid w:val="0069320F"/>
    <w:rsid w:val="006A137B"/>
    <w:rsid w:val="007B0FFD"/>
    <w:rsid w:val="007E2448"/>
    <w:rsid w:val="0083553C"/>
    <w:rsid w:val="00852433"/>
    <w:rsid w:val="008715CE"/>
    <w:rsid w:val="00875B86"/>
    <w:rsid w:val="00876606"/>
    <w:rsid w:val="00884931"/>
    <w:rsid w:val="00894165"/>
    <w:rsid w:val="00895F7D"/>
    <w:rsid w:val="008B177F"/>
    <w:rsid w:val="008C2E1F"/>
    <w:rsid w:val="009300AC"/>
    <w:rsid w:val="00A6334D"/>
    <w:rsid w:val="00A71423"/>
    <w:rsid w:val="00AD7132"/>
    <w:rsid w:val="00B04054"/>
    <w:rsid w:val="00C03D7E"/>
    <w:rsid w:val="00C048F4"/>
    <w:rsid w:val="00C35172"/>
    <w:rsid w:val="00DB4A64"/>
    <w:rsid w:val="00DC0CA2"/>
    <w:rsid w:val="00E30020"/>
    <w:rsid w:val="00E44D92"/>
    <w:rsid w:val="00E92448"/>
    <w:rsid w:val="00F257CF"/>
    <w:rsid w:val="00F65B80"/>
    <w:rsid w:val="00F764B9"/>
    <w:rsid w:val="00FC22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7"/>
        <o:r id="V:Rule2" type="connector" idref="#_x0000_s1028"/>
        <o:r id="V:Rule3" type="connector" idref="#_x0000_s1029"/>
        <o:r id="V:Rule4" type="connector" idref="#_x0000_s1031"/>
        <o:r id="V:Rule5" type="connector" idref="#_x0000_s1033"/>
        <o:r id="V:Rule6" type="connector" idref="#_x0000_s103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FDC"/>
  </w:style>
  <w:style w:type="paragraph" w:styleId="Heading1">
    <w:name w:val="heading 1"/>
    <w:basedOn w:val="Normal"/>
    <w:next w:val="Normal"/>
    <w:link w:val="Heading1Char"/>
    <w:uiPriority w:val="9"/>
    <w:qFormat/>
    <w:rsid w:val="003478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2E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103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4788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4788E"/>
    <w:pPr>
      <w:ind w:left="720"/>
      <w:contextualSpacing/>
    </w:pPr>
  </w:style>
  <w:style w:type="paragraph" w:styleId="Header">
    <w:name w:val="header"/>
    <w:basedOn w:val="Normal"/>
    <w:link w:val="HeaderChar"/>
    <w:uiPriority w:val="99"/>
    <w:unhideWhenUsed/>
    <w:rsid w:val="00E44D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4D92"/>
  </w:style>
  <w:style w:type="paragraph" w:styleId="Footer">
    <w:name w:val="footer"/>
    <w:basedOn w:val="Normal"/>
    <w:link w:val="FooterChar"/>
    <w:uiPriority w:val="99"/>
    <w:unhideWhenUsed/>
    <w:rsid w:val="00E44D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4D92"/>
  </w:style>
  <w:style w:type="paragraph" w:styleId="BalloonText">
    <w:name w:val="Balloon Text"/>
    <w:basedOn w:val="Normal"/>
    <w:link w:val="BalloonTextChar"/>
    <w:uiPriority w:val="99"/>
    <w:semiHidden/>
    <w:unhideWhenUsed/>
    <w:rsid w:val="00564A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AD9"/>
    <w:rPr>
      <w:rFonts w:ascii="Tahoma" w:hAnsi="Tahoma" w:cs="Tahoma"/>
      <w:sz w:val="16"/>
      <w:szCs w:val="16"/>
    </w:rPr>
  </w:style>
  <w:style w:type="character" w:customStyle="1" w:styleId="Heading2Char">
    <w:name w:val="Heading 2 Char"/>
    <w:basedOn w:val="DefaultParagraphFont"/>
    <w:link w:val="Heading2"/>
    <w:uiPriority w:val="9"/>
    <w:rsid w:val="008C2E1F"/>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478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2E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103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4788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4788E"/>
    <w:pPr>
      <w:ind w:left="720"/>
      <w:contextualSpacing/>
    </w:pPr>
  </w:style>
  <w:style w:type="paragraph" w:styleId="Header">
    <w:name w:val="header"/>
    <w:basedOn w:val="Normal"/>
    <w:link w:val="HeaderChar"/>
    <w:uiPriority w:val="99"/>
    <w:unhideWhenUsed/>
    <w:rsid w:val="00E44D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4D92"/>
  </w:style>
  <w:style w:type="paragraph" w:styleId="Footer">
    <w:name w:val="footer"/>
    <w:basedOn w:val="Normal"/>
    <w:link w:val="FooterChar"/>
    <w:uiPriority w:val="99"/>
    <w:unhideWhenUsed/>
    <w:rsid w:val="00E44D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4D92"/>
  </w:style>
  <w:style w:type="paragraph" w:styleId="BalloonText">
    <w:name w:val="Balloon Text"/>
    <w:basedOn w:val="Normal"/>
    <w:link w:val="BalloonTextChar"/>
    <w:uiPriority w:val="99"/>
    <w:semiHidden/>
    <w:unhideWhenUsed/>
    <w:rsid w:val="00564A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AD9"/>
    <w:rPr>
      <w:rFonts w:ascii="Tahoma" w:hAnsi="Tahoma" w:cs="Tahoma"/>
      <w:sz w:val="16"/>
      <w:szCs w:val="16"/>
    </w:rPr>
  </w:style>
  <w:style w:type="character" w:customStyle="1" w:styleId="Heading2Char">
    <w:name w:val="Heading 2 Char"/>
    <w:basedOn w:val="DefaultParagraphFont"/>
    <w:link w:val="Heading2"/>
    <w:uiPriority w:val="9"/>
    <w:rsid w:val="008C2E1F"/>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042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52EFBE-14E8-4D37-8EEE-2BEAB9CBD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9200</TotalTime>
  <Pages>4</Pages>
  <Words>442</Words>
  <Characters>2520</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WorldPay</Company>
  <LinksUpToDate>false</LinksUpToDate>
  <CharactersWithSpaces>2957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Hogg, Ian</dc:creator>
  <cp:lastModifiedBy>Ian</cp:lastModifiedBy>
  <cp:revision>24</cp:revision>
  <dcterms:created xsi:type="dcterms:W3CDTF">2016-04-05T12:46:00Z</dcterms:created>
  <dcterms:modified xsi:type="dcterms:W3CDTF">2017-02-15T12:08:00Z</dcterms:modified>
</cp:coreProperties>
</file>